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EBF0" w14:textId="77777777" w:rsidR="00AF5731" w:rsidRDefault="00AF5731" w:rsidP="0001202C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B2DB3A7" w14:textId="774FBCE4" w:rsidR="0069101F" w:rsidRPr="0069101F" w:rsidRDefault="0001202C" w:rsidP="0001202C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</w:t>
      </w:r>
      <w:r w:rsidR="0069101F" w:rsidRPr="0069101F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4351C0EB" w14:textId="0424153F" w:rsidR="0069101F" w:rsidRPr="0069101F" w:rsidRDefault="00AF5731" w:rsidP="00AF5731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</w:t>
      </w:r>
      <w:r w:rsidR="0069101F" w:rsidRPr="0069101F">
        <w:rPr>
          <w:rFonts w:ascii="Times New Roman" w:hAnsi="Times New Roman" w:cs="Times New Roman"/>
          <w:sz w:val="24"/>
          <w:szCs w:val="24"/>
          <w:lang w:val="lt-LT"/>
        </w:rPr>
        <w:t>Šia</w:t>
      </w:r>
      <w:r w:rsidR="0069101F">
        <w:rPr>
          <w:rFonts w:ascii="Times New Roman" w:hAnsi="Times New Roman" w:cs="Times New Roman"/>
          <w:sz w:val="24"/>
          <w:szCs w:val="24"/>
          <w:lang w:val="lt-LT"/>
        </w:rPr>
        <w:t>ulių r. Kužių mokyklos</w:t>
      </w:r>
      <w:r w:rsidR="0069101F"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direktoriaus</w:t>
      </w:r>
    </w:p>
    <w:p w14:paraId="3262DA81" w14:textId="183AD33F" w:rsidR="0069101F" w:rsidRPr="0069101F" w:rsidRDefault="00351C1B" w:rsidP="00351C1B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</w:t>
      </w:r>
      <w:r w:rsidR="0069101F" w:rsidRPr="0069101F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69101F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69101F"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m</w:t>
      </w:r>
      <w:r w:rsidR="0069101F">
        <w:rPr>
          <w:rFonts w:ascii="Times New Roman" w:hAnsi="Times New Roman" w:cs="Times New Roman"/>
          <w:sz w:val="24"/>
          <w:szCs w:val="24"/>
          <w:lang w:val="lt-LT"/>
        </w:rPr>
        <w:t xml:space="preserve">. vasario </w:t>
      </w:r>
      <w:r w:rsidR="002A7977">
        <w:rPr>
          <w:rFonts w:ascii="Times New Roman" w:hAnsi="Times New Roman" w:cs="Times New Roman"/>
          <w:sz w:val="24"/>
          <w:szCs w:val="24"/>
          <w:lang w:val="lt-LT"/>
        </w:rPr>
        <w:t>23</w:t>
      </w:r>
      <w:r w:rsidR="0069101F"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d. įsakymu Nr. </w:t>
      </w:r>
      <w:r w:rsidR="0069101F">
        <w:rPr>
          <w:rFonts w:ascii="Times New Roman" w:hAnsi="Times New Roman" w:cs="Times New Roman"/>
          <w:sz w:val="24"/>
          <w:szCs w:val="24"/>
          <w:lang w:val="lt-LT"/>
        </w:rPr>
        <w:t>BP-</w:t>
      </w:r>
      <w:r w:rsidR="002A7977">
        <w:rPr>
          <w:rFonts w:ascii="Times New Roman" w:hAnsi="Times New Roman" w:cs="Times New Roman"/>
          <w:sz w:val="24"/>
          <w:szCs w:val="24"/>
          <w:lang w:val="lt-LT"/>
        </w:rPr>
        <w:t>44</w:t>
      </w:r>
      <w:r w:rsidR="00AF5731">
        <w:rPr>
          <w:rFonts w:ascii="Times New Roman" w:hAnsi="Times New Roman" w:cs="Times New Roman"/>
          <w:sz w:val="24"/>
          <w:szCs w:val="24"/>
          <w:lang w:val="lt-LT"/>
        </w:rPr>
        <w:t>(1.3)</w:t>
      </w:r>
    </w:p>
    <w:p w14:paraId="74AE58DB" w14:textId="05378D37" w:rsidR="0069101F" w:rsidRDefault="0069101F" w:rsidP="0069101F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F3132EC" w14:textId="77777777" w:rsidR="00AF5731" w:rsidRPr="00AF5731" w:rsidRDefault="00AF5731" w:rsidP="0069101F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5654641" w14:textId="1FA164DA" w:rsidR="0069101F" w:rsidRPr="00AF5731" w:rsidRDefault="0069101F" w:rsidP="0069101F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F573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ŠIAULIŲ R. KUŽIŲ MOKYKLOS </w:t>
      </w:r>
    </w:p>
    <w:p w14:paraId="6944F8B6" w14:textId="77777777" w:rsidR="0069101F" w:rsidRPr="00AF5731" w:rsidRDefault="0069101F" w:rsidP="0069101F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F5731">
        <w:rPr>
          <w:rFonts w:ascii="Times New Roman" w:hAnsi="Times New Roman" w:cs="Times New Roman"/>
          <w:b/>
          <w:bCs/>
          <w:sz w:val="24"/>
          <w:szCs w:val="24"/>
          <w:lang w:val="lt-LT"/>
        </w:rPr>
        <w:t>METODINĖS TARYBOS VEIKLOS NUOSTATAI</w:t>
      </w:r>
    </w:p>
    <w:p w14:paraId="25E7922F" w14:textId="015D2F21" w:rsidR="0069101F" w:rsidRDefault="0069101F" w:rsidP="0069101F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EE5B949" w14:textId="77777777" w:rsidR="00AF5731" w:rsidRDefault="00AF5731" w:rsidP="0069101F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6065ACD" w14:textId="56F591CF" w:rsidR="0069101F" w:rsidRPr="00AF5731" w:rsidRDefault="0069101F" w:rsidP="0069101F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F5731">
        <w:rPr>
          <w:rFonts w:ascii="Times New Roman" w:hAnsi="Times New Roman" w:cs="Times New Roman"/>
          <w:b/>
          <w:bCs/>
          <w:sz w:val="24"/>
          <w:szCs w:val="24"/>
          <w:lang w:val="lt-LT"/>
        </w:rPr>
        <w:t>I SKYRIUS</w:t>
      </w:r>
    </w:p>
    <w:p w14:paraId="0CD6278B" w14:textId="3E3411F7" w:rsidR="0069101F" w:rsidRPr="00AF5731" w:rsidRDefault="0069101F" w:rsidP="0069101F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F5731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6EA1F9B5" w14:textId="77777777" w:rsidR="0069101F" w:rsidRPr="0069101F" w:rsidRDefault="0069101F" w:rsidP="0069101F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732C34E" w14:textId="7AB090BB" w:rsidR="0069101F" w:rsidRPr="0069101F" w:rsidRDefault="0069101F" w:rsidP="00AF573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1. Šiaulių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r. Kužių mokyklos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(toliau – </w:t>
      </w:r>
      <w:r>
        <w:rPr>
          <w:rFonts w:ascii="Times New Roman" w:hAnsi="Times New Roman" w:cs="Times New Roman"/>
          <w:sz w:val="24"/>
          <w:szCs w:val="24"/>
          <w:lang w:val="lt-LT"/>
        </w:rPr>
        <w:t>Mokykla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) nusako metodinės veiklos tikslą,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uždavinius,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metodinių grupių, metodinės tarybos funkcijas, metodinės veiklos organizavimo tvarką,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veiklos koordinavimą.</w:t>
      </w:r>
    </w:p>
    <w:p w14:paraId="117B3652" w14:textId="77777777" w:rsidR="0069101F" w:rsidRPr="0069101F" w:rsidRDefault="0069101F" w:rsidP="00AF573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>2. Pagrindinės nuostatuose vartojamos sąvokos:</w:t>
      </w:r>
    </w:p>
    <w:p w14:paraId="6715157F" w14:textId="0BD54F43" w:rsidR="0069101F" w:rsidRPr="0069101F" w:rsidRDefault="007F4F9D" w:rsidP="007F4F9D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  <w:r w:rsidR="0069101F"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2.1. </w:t>
      </w:r>
      <w:r w:rsidR="0069101F" w:rsidRPr="0069101F">
        <w:rPr>
          <w:rFonts w:ascii="Times New Roman" w:hAnsi="Times New Roman" w:cs="Times New Roman"/>
          <w:b/>
          <w:bCs/>
          <w:sz w:val="24"/>
          <w:szCs w:val="24"/>
          <w:lang w:val="lt-LT"/>
        </w:rPr>
        <w:t>Metodinė veikla</w:t>
      </w:r>
      <w:r w:rsidR="0069101F"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– pedagogų, vadovų bei kitų švietimo specialistų (toliau – pedagogų)</w:t>
      </w:r>
      <w:r w:rsidR="0069101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9101F" w:rsidRPr="0069101F">
        <w:rPr>
          <w:rFonts w:ascii="Times New Roman" w:hAnsi="Times New Roman" w:cs="Times New Roman"/>
          <w:sz w:val="24"/>
          <w:szCs w:val="24"/>
          <w:lang w:val="lt-LT"/>
        </w:rPr>
        <w:t>organizuota veikla, skirta kvalifikacijai ir praktinei veiklai tobulinti, keičiantis gerąja pedagogi</w:t>
      </w:r>
      <w:r w:rsidR="0069101F">
        <w:rPr>
          <w:rFonts w:ascii="Times New Roman" w:hAnsi="Times New Roman" w:cs="Times New Roman"/>
          <w:sz w:val="24"/>
          <w:szCs w:val="24"/>
          <w:lang w:val="lt-LT"/>
        </w:rPr>
        <w:t xml:space="preserve">ne </w:t>
      </w:r>
      <w:r w:rsidR="0069101F" w:rsidRPr="0069101F">
        <w:rPr>
          <w:rFonts w:ascii="Times New Roman" w:hAnsi="Times New Roman" w:cs="Times New Roman"/>
          <w:sz w:val="24"/>
          <w:szCs w:val="24"/>
          <w:lang w:val="lt-LT"/>
        </w:rPr>
        <w:t>patirtimi, naujausia metodine bei dalykine informacija.</w:t>
      </w:r>
    </w:p>
    <w:p w14:paraId="75D7BD4A" w14:textId="114E7CBB" w:rsidR="0069101F" w:rsidRPr="0069101F" w:rsidRDefault="0069101F" w:rsidP="00AF573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2.2. </w:t>
      </w:r>
      <w:r w:rsidRPr="0069101F">
        <w:rPr>
          <w:rFonts w:ascii="Times New Roman" w:hAnsi="Times New Roman" w:cs="Times New Roman"/>
          <w:b/>
          <w:bCs/>
          <w:sz w:val="24"/>
          <w:szCs w:val="24"/>
          <w:lang w:val="lt-LT"/>
        </w:rPr>
        <w:t>Metodinė grupė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Mokykloje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veikianti pedagogų grupė, sudaryta pagal 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Mokykloje vykdomas mokomųjų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dalyk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program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351C1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vykdanti ugdymo turinio ir metodikos naujovių bei gerosios patirties sklaidą, analizuojanti mokinių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pasiekimus, sprendžianti tam tikras pedagogines problemas.</w:t>
      </w:r>
    </w:p>
    <w:p w14:paraId="52B4655E" w14:textId="0B13DF0A" w:rsidR="0069101F" w:rsidRPr="0069101F" w:rsidRDefault="0069101F" w:rsidP="00AF573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2.3. </w:t>
      </w:r>
      <w:r w:rsidRPr="0069101F">
        <w:rPr>
          <w:rFonts w:ascii="Times New Roman" w:hAnsi="Times New Roman" w:cs="Times New Roman"/>
          <w:b/>
          <w:bCs/>
          <w:sz w:val="24"/>
          <w:szCs w:val="24"/>
          <w:lang w:val="lt-LT"/>
        </w:rPr>
        <w:t>Metodinė taryba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lt-LT"/>
        </w:rPr>
        <w:t>Mokykloje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veikianti pedagogų ir vadovų grupė, rengianti ir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analizuojanti svarbiausius ugdymą reglamentuojančius dokumentus.</w:t>
      </w:r>
    </w:p>
    <w:p w14:paraId="6C7BDDA6" w14:textId="14603297" w:rsidR="0069101F" w:rsidRPr="0069101F" w:rsidRDefault="0069101F" w:rsidP="00AF573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2.4. </w:t>
      </w:r>
      <w:r w:rsidRPr="0069101F">
        <w:rPr>
          <w:rFonts w:ascii="Times New Roman" w:hAnsi="Times New Roman" w:cs="Times New Roman"/>
          <w:b/>
          <w:bCs/>
          <w:sz w:val="24"/>
          <w:szCs w:val="24"/>
          <w:lang w:val="lt-LT"/>
        </w:rPr>
        <w:t>Metodinė priemonė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– pedagogų ar kitų autorių parengta medžiaga, kurioje perteikiama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ugdymo patirtis, rekomenduojama medžiaga mokymui(</w:t>
      </w:r>
      <w:proofErr w:type="spellStart"/>
      <w:r w:rsidRPr="0069101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69101F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14:paraId="71B0C5FE" w14:textId="498187EC" w:rsidR="0069101F" w:rsidRDefault="0069101F" w:rsidP="00AF573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2.5. </w:t>
      </w:r>
      <w:r w:rsidRPr="0069101F">
        <w:rPr>
          <w:rFonts w:ascii="Times New Roman" w:hAnsi="Times New Roman" w:cs="Times New Roman"/>
          <w:b/>
          <w:bCs/>
          <w:sz w:val="24"/>
          <w:szCs w:val="24"/>
          <w:lang w:val="lt-LT"/>
        </w:rPr>
        <w:t>Mokymo(</w:t>
      </w:r>
      <w:proofErr w:type="spellStart"/>
      <w:r w:rsidRPr="0069101F">
        <w:rPr>
          <w:rFonts w:ascii="Times New Roman" w:hAnsi="Times New Roman" w:cs="Times New Roman"/>
          <w:b/>
          <w:bCs/>
          <w:sz w:val="24"/>
          <w:szCs w:val="24"/>
          <w:lang w:val="lt-LT"/>
        </w:rPr>
        <w:t>si</w:t>
      </w:r>
      <w:proofErr w:type="spellEnd"/>
      <w:r w:rsidRPr="0069101F">
        <w:rPr>
          <w:rFonts w:ascii="Times New Roman" w:hAnsi="Times New Roman" w:cs="Times New Roman"/>
          <w:b/>
          <w:bCs/>
          <w:sz w:val="24"/>
          <w:szCs w:val="24"/>
          <w:lang w:val="lt-LT"/>
        </w:rPr>
        <w:t>) priemonės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– ugdymo procese naudojamos vaizdinės, techninės,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demonstracinės, laboratorinės priemonės, instrumentai, prietaisai, medžiagos, cheminiai reagentai,</w:t>
      </w:r>
      <w:r w:rsidR="00351C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mokomosios kompiuterinės priemonės.</w:t>
      </w:r>
    </w:p>
    <w:p w14:paraId="2FCB1BC0" w14:textId="77777777" w:rsidR="0069101F" w:rsidRPr="0069101F" w:rsidRDefault="0069101F" w:rsidP="0069101F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25A8A706" w14:textId="77777777" w:rsidR="0069101F" w:rsidRPr="00AF5731" w:rsidRDefault="0069101F" w:rsidP="0069101F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F5731">
        <w:rPr>
          <w:rFonts w:ascii="Times New Roman" w:hAnsi="Times New Roman" w:cs="Times New Roman"/>
          <w:b/>
          <w:bCs/>
          <w:sz w:val="24"/>
          <w:szCs w:val="24"/>
          <w:lang w:val="lt-LT"/>
        </w:rPr>
        <w:t>II SKYRIUS</w:t>
      </w:r>
    </w:p>
    <w:p w14:paraId="521C4D7F" w14:textId="1DF46D8B" w:rsidR="0069101F" w:rsidRPr="00AF5731" w:rsidRDefault="0069101F" w:rsidP="0069101F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F5731">
        <w:rPr>
          <w:rFonts w:ascii="Times New Roman" w:hAnsi="Times New Roman" w:cs="Times New Roman"/>
          <w:b/>
          <w:bCs/>
          <w:sz w:val="24"/>
          <w:szCs w:val="24"/>
          <w:lang w:val="lt-LT"/>
        </w:rPr>
        <w:t>METODINĖS VEIKLOS TIKSLAI IR UŽDAVINIAI</w:t>
      </w:r>
    </w:p>
    <w:p w14:paraId="451B2A56" w14:textId="77777777" w:rsidR="0069101F" w:rsidRPr="0069101F" w:rsidRDefault="0069101F" w:rsidP="0069101F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2834BE2" w14:textId="09484400" w:rsidR="0069101F" w:rsidRPr="0069101F" w:rsidRDefault="0069101F" w:rsidP="00AF5731">
      <w:pPr>
        <w:pStyle w:val="Betarp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>3. Metodinės veiklos tikslas – siekti nuolatinio mokytojų profesinės kompetencijos augimo ir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švietimo proceso veiksmingumo užtikrinimo.</w:t>
      </w:r>
    </w:p>
    <w:p w14:paraId="0202CAD0" w14:textId="3465709E" w:rsidR="0069101F" w:rsidRPr="0069101F" w:rsidRDefault="0069101F" w:rsidP="00AF5731">
      <w:pPr>
        <w:pStyle w:val="Betarp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>4. Metodinės veiklos uždaviniai:</w:t>
      </w:r>
    </w:p>
    <w:p w14:paraId="402B3966" w14:textId="7E20C333" w:rsidR="0069101F" w:rsidRPr="0069101F" w:rsidRDefault="007F4F9D" w:rsidP="007F4F9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  <w:r w:rsidR="0069101F"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4.1. skatinti pedagogų kūrybiškumą, atvirumą inovacijoms ir kaitai;</w:t>
      </w:r>
    </w:p>
    <w:p w14:paraId="5545D27E" w14:textId="3628A64A" w:rsidR="0069101F" w:rsidRPr="0069101F" w:rsidRDefault="0069101F" w:rsidP="00AF5731">
      <w:pPr>
        <w:pStyle w:val="Betarp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>4.2. užtikrinti metodinį ir dalykinį pedagogų bendradarbiavimą ir dalijimąsi gerąja patirtimi;</w:t>
      </w:r>
    </w:p>
    <w:p w14:paraId="72A9192A" w14:textId="508031D5" w:rsidR="0069101F" w:rsidRPr="0069101F" w:rsidRDefault="0069101F" w:rsidP="00AF5731">
      <w:pPr>
        <w:pStyle w:val="Betarp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>4.3. užtikrinti kokybišką ugdomosios veiklos organizavimą, vertinimą ir tobulinimą.</w:t>
      </w:r>
    </w:p>
    <w:p w14:paraId="1B5BE85D" w14:textId="77777777" w:rsidR="0069101F" w:rsidRDefault="0069101F" w:rsidP="0069101F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C3767F4" w14:textId="1833EEC6" w:rsidR="0069101F" w:rsidRPr="00AF5731" w:rsidRDefault="0069101F" w:rsidP="0069101F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F5731">
        <w:rPr>
          <w:rFonts w:ascii="Times New Roman" w:hAnsi="Times New Roman" w:cs="Times New Roman"/>
          <w:b/>
          <w:bCs/>
          <w:sz w:val="24"/>
          <w:szCs w:val="24"/>
          <w:lang w:val="lt-LT"/>
        </w:rPr>
        <w:t>III SKYRIUS</w:t>
      </w:r>
    </w:p>
    <w:p w14:paraId="549BD3AE" w14:textId="4BF52FB4" w:rsidR="0069101F" w:rsidRPr="00AF5731" w:rsidRDefault="0069101F" w:rsidP="0069101F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F5731">
        <w:rPr>
          <w:rFonts w:ascii="Times New Roman" w:hAnsi="Times New Roman" w:cs="Times New Roman"/>
          <w:b/>
          <w:bCs/>
          <w:sz w:val="24"/>
          <w:szCs w:val="24"/>
          <w:lang w:val="lt-LT"/>
        </w:rPr>
        <w:t>METODINĖS VEIKLOS ORGANIZAVIMAS, REGLAMENTAVIMAS IR</w:t>
      </w:r>
    </w:p>
    <w:p w14:paraId="7914A475" w14:textId="2FEE07BC" w:rsidR="0069101F" w:rsidRPr="00AF5731" w:rsidRDefault="0069101F" w:rsidP="0069101F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F5731">
        <w:rPr>
          <w:rFonts w:ascii="Times New Roman" w:hAnsi="Times New Roman" w:cs="Times New Roman"/>
          <w:b/>
          <w:bCs/>
          <w:sz w:val="24"/>
          <w:szCs w:val="24"/>
          <w:lang w:val="lt-LT"/>
        </w:rPr>
        <w:t>KOORDINAVIMAS</w:t>
      </w:r>
    </w:p>
    <w:p w14:paraId="59AB89DE" w14:textId="77777777" w:rsidR="0069101F" w:rsidRPr="0069101F" w:rsidRDefault="0069101F" w:rsidP="0069101F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7F60C13" w14:textId="6104A71F" w:rsidR="0069101F" w:rsidRPr="0069101F" w:rsidRDefault="0069101F" w:rsidP="00AF573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>5. Metodinę veiklą organizuoja ir vykdo pedagogai, metodinės grupės, metodinė taryba.</w:t>
      </w:r>
    </w:p>
    <w:p w14:paraId="1BB11004" w14:textId="0A8C3BF0" w:rsidR="0069101F" w:rsidRPr="0069101F" w:rsidRDefault="0069101F" w:rsidP="00AF573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lt-LT"/>
        </w:rPr>
        <w:t>Mokykloje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nuolat veikia</w:t>
      </w:r>
      <w:r w:rsidR="00351C1B">
        <w:rPr>
          <w:rFonts w:ascii="Times New Roman" w:hAnsi="Times New Roman" w:cs="Times New Roman"/>
          <w:sz w:val="24"/>
          <w:szCs w:val="24"/>
          <w:lang w:val="lt-LT"/>
        </w:rPr>
        <w:t xml:space="preserve"> pedagogų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metodinės grupės: </w:t>
      </w:r>
      <w:r>
        <w:rPr>
          <w:rFonts w:ascii="Times New Roman" w:hAnsi="Times New Roman" w:cs="Times New Roman"/>
          <w:sz w:val="24"/>
          <w:szCs w:val="24"/>
          <w:lang w:val="lt-LT"/>
        </w:rPr>
        <w:t>ikimokyklinio ir priešmokyklinio ugdymo</w:t>
      </w:r>
      <w:r w:rsidR="00351C1B">
        <w:rPr>
          <w:rFonts w:ascii="Times New Roman" w:hAnsi="Times New Roman" w:cs="Times New Roman"/>
          <w:sz w:val="24"/>
          <w:szCs w:val="24"/>
          <w:lang w:val="lt-LT"/>
        </w:rPr>
        <w:t xml:space="preserve"> pedagogų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metodinė grupė, pradinio ugdymo </w:t>
      </w:r>
      <w:r w:rsidR="00351C1B">
        <w:rPr>
          <w:rFonts w:ascii="Times New Roman" w:hAnsi="Times New Roman" w:cs="Times New Roman"/>
          <w:sz w:val="24"/>
          <w:szCs w:val="24"/>
          <w:lang w:val="lt-LT"/>
        </w:rPr>
        <w:t>pedagogų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metodinė grupė, pagrindinio ugdymo </w:t>
      </w:r>
      <w:r w:rsidR="00351C1B">
        <w:rPr>
          <w:rFonts w:ascii="Times New Roman" w:hAnsi="Times New Roman" w:cs="Times New Roman"/>
          <w:sz w:val="24"/>
          <w:szCs w:val="24"/>
          <w:lang w:val="lt-LT"/>
        </w:rPr>
        <w:t>pedagogų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metodinė grupė, klasių vadovų metodinė grupė.</w:t>
      </w:r>
    </w:p>
    <w:p w14:paraId="4F4246B6" w14:textId="40E41A56" w:rsidR="0069101F" w:rsidRPr="0069101F" w:rsidRDefault="0069101F" w:rsidP="00AF573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lastRenderedPageBreak/>
        <w:t>7. Metodinių grupių veiklai vadovauja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daugumos metodinei grupei priklausančių </w:t>
      </w:r>
      <w:r w:rsidR="00351C1B">
        <w:rPr>
          <w:rFonts w:ascii="Times New Roman" w:hAnsi="Times New Roman" w:cs="Times New Roman"/>
          <w:sz w:val="24"/>
          <w:szCs w:val="24"/>
          <w:lang w:val="lt-LT"/>
        </w:rPr>
        <w:t>pedagogų</w:t>
      </w:r>
      <w:r w:rsidR="00AD294A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atviru balsavimu išrinktas</w:t>
      </w:r>
      <w:r w:rsidR="00351C1B">
        <w:rPr>
          <w:rFonts w:ascii="Times New Roman" w:hAnsi="Times New Roman" w:cs="Times New Roman"/>
          <w:sz w:val="24"/>
          <w:szCs w:val="24"/>
          <w:lang w:val="lt-LT"/>
        </w:rPr>
        <w:t xml:space="preserve"> pedagogas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>, turintis ne žemesnę kaip mokytojo metodininko kvalifikacinę</w:t>
      </w:r>
      <w:r w:rsidR="00351C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kategoriją. Metodinių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grupių veiklą koordinuoja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direktoriaus pavaduotojai ugdymui.</w:t>
      </w:r>
    </w:p>
    <w:p w14:paraId="36BF59F4" w14:textId="5AD43345" w:rsidR="0069101F" w:rsidRPr="0069101F" w:rsidRDefault="0069101F" w:rsidP="009A457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8. Metodinių grupių pasitarimai vyksta ne rečiau kaip kartą per mėnesį. Esant būtinybe</w:t>
      </w: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kuruojantis direktoriaus pavaduotojas ugdymui juos organizuoja ir dažniau (pavyzdžiui, dėl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organizuojamo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konkurso, konferencijos). Metodinių grupių pasitarimai </w:t>
      </w:r>
      <w:r w:rsidR="00351C1B">
        <w:rPr>
          <w:rFonts w:ascii="Times New Roman" w:hAnsi="Times New Roman" w:cs="Times New Roman"/>
          <w:sz w:val="24"/>
          <w:szCs w:val="24"/>
          <w:lang w:val="lt-LT"/>
        </w:rPr>
        <w:t>protokoluojami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fiksuoja</w:t>
      </w:r>
      <w:r w:rsidR="00351C1B">
        <w:rPr>
          <w:rFonts w:ascii="Times New Roman" w:hAnsi="Times New Roman" w:cs="Times New Roman"/>
          <w:sz w:val="24"/>
          <w:szCs w:val="24"/>
          <w:lang w:val="lt-LT"/>
        </w:rPr>
        <w:t xml:space="preserve">nt 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pasitarime priimt</w:t>
      </w:r>
      <w:r w:rsidR="00351C1B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nutarim</w:t>
      </w:r>
      <w:r w:rsidR="00351C1B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842548D" w14:textId="0BC8FD8C" w:rsidR="0069101F" w:rsidRPr="0069101F" w:rsidRDefault="0069101F" w:rsidP="00AF573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9. Metodinę tarybą (toliau – taryba) sudaro direktoriaus pavaduotojai ugdymui ir 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metodinių grupių pirmininkai. </w:t>
      </w:r>
    </w:p>
    <w:p w14:paraId="0B553B0B" w14:textId="38B3A2F3" w:rsidR="0069101F" w:rsidRPr="0069101F" w:rsidRDefault="0069101F" w:rsidP="00AF5731">
      <w:pPr>
        <w:pStyle w:val="Betarp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10. </w:t>
      </w:r>
      <w:r w:rsidR="007E1ADF">
        <w:rPr>
          <w:rFonts w:ascii="Times New Roman" w:hAnsi="Times New Roman" w:cs="Times New Roman"/>
          <w:sz w:val="24"/>
          <w:szCs w:val="24"/>
          <w:lang w:val="lt-LT"/>
        </w:rPr>
        <w:t xml:space="preserve">Tarybos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veiklą koordinuoja vienas iš direktoriaus pavaduotojų ugdymui. </w:t>
      </w:r>
    </w:p>
    <w:p w14:paraId="6872D6B6" w14:textId="5E7F1BDE" w:rsidR="0069101F" w:rsidRPr="0069101F" w:rsidRDefault="0069101F" w:rsidP="00AF573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11. </w:t>
      </w:r>
      <w:r w:rsidR="007E1ADF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arybos posėdžiai organizuojami ne rečiau kaip keturis kartus per pusmetį. Posėdyje gali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dalyvauti ir kviestiniai asmenys.</w:t>
      </w:r>
    </w:p>
    <w:p w14:paraId="3E085778" w14:textId="4D5CFA73" w:rsidR="0069101F" w:rsidRPr="0069101F" w:rsidRDefault="0069101F" w:rsidP="00AF5731">
      <w:pPr>
        <w:pStyle w:val="Betarp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12. </w:t>
      </w:r>
      <w:r w:rsidR="007E1ADF">
        <w:rPr>
          <w:rFonts w:ascii="Times New Roman" w:hAnsi="Times New Roman" w:cs="Times New Roman"/>
          <w:sz w:val="24"/>
          <w:szCs w:val="24"/>
          <w:lang w:val="lt-LT"/>
        </w:rPr>
        <w:t>Ta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ryba nustato pedagogų metodinės veiklos prioritetus ir parengia metų Kolegialaus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bendradarbiavimo veiklos planą, kuriame numato metodinės tarybos posėdžių temas, pedagogų ir</w:t>
      </w:r>
      <w:r w:rsidR="00AD294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vadovų dalijimosi gerąja patirtimi formas (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pedagogų atviras pamokas,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D294A">
        <w:rPr>
          <w:rFonts w:ascii="Times New Roman" w:hAnsi="Times New Roman" w:cs="Times New Roman"/>
          <w:sz w:val="24"/>
          <w:szCs w:val="24"/>
          <w:lang w:val="lt-LT"/>
        </w:rPr>
        <w:t xml:space="preserve">pedagogų taikomą 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kolegialaus grįžtamojo ryšio metodą,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konferencijas šalies pedagogams ir vadovams).</w:t>
      </w:r>
    </w:p>
    <w:p w14:paraId="5A100CD7" w14:textId="0300EFB6" w:rsidR="0069101F" w:rsidRPr="0069101F" w:rsidRDefault="0069101F" w:rsidP="00AF573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13. </w:t>
      </w:r>
      <w:r w:rsidR="007E1ADF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aryba analizuoja</w:t>
      </w:r>
      <w:r w:rsidR="00AD294A">
        <w:rPr>
          <w:rFonts w:ascii="Times New Roman" w:hAnsi="Times New Roman" w:cs="Times New Roman"/>
          <w:sz w:val="24"/>
          <w:szCs w:val="24"/>
          <w:lang w:val="lt-LT"/>
        </w:rPr>
        <w:t xml:space="preserve"> pedagogų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kvalifikacijos tobulinimo poreikius, teikia rekomendacijas,</w:t>
      </w:r>
      <w:r w:rsidR="00351C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inicijuoja </w:t>
      </w:r>
      <w:r w:rsidR="00AD294A">
        <w:rPr>
          <w:rFonts w:ascii="Times New Roman" w:hAnsi="Times New Roman" w:cs="Times New Roman"/>
          <w:sz w:val="24"/>
          <w:szCs w:val="24"/>
          <w:lang w:val="lt-LT"/>
        </w:rPr>
        <w:t xml:space="preserve">pedagogų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dalykinės, IKT ir kitų kompetencijų tobulinimą, analizuoja</w:t>
      </w:r>
      <w:r w:rsidR="00AD294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parengtas</w:t>
      </w:r>
      <w:r w:rsidR="00351C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metodines priemones, teikia rekomendacijas 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 direktoriui dėl jų tvirtinimo.</w:t>
      </w:r>
    </w:p>
    <w:p w14:paraId="2DED95B3" w14:textId="55F8DC1A" w:rsidR="0069101F" w:rsidRPr="0069101F" w:rsidRDefault="0069101F" w:rsidP="00AF573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 xml:space="preserve">14. Taryba inicijuoja bendradarbiavimą su 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>Šiaulių r</w:t>
      </w:r>
      <w:r w:rsidR="00AD294A">
        <w:rPr>
          <w:rFonts w:ascii="Times New Roman" w:hAnsi="Times New Roman" w:cs="Times New Roman"/>
          <w:sz w:val="24"/>
          <w:szCs w:val="24"/>
          <w:lang w:val="lt-LT"/>
        </w:rPr>
        <w:t xml:space="preserve">ajono, Šiaulių 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miesto ir šalies švietimo įstaigomis, mokytojų</w:t>
      </w:r>
      <w:r w:rsidR="00AD294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asociacijomis, kitomis nevyriausybinėmis organizacijomis, pagalbos mokytojui institucijomis.</w:t>
      </w:r>
    </w:p>
    <w:p w14:paraId="30DFF166" w14:textId="77777777" w:rsidR="0001202C" w:rsidRDefault="0001202C" w:rsidP="0001202C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E94C9E6" w14:textId="6851ED08" w:rsidR="0069101F" w:rsidRPr="00AF5731" w:rsidRDefault="0069101F" w:rsidP="0001202C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F5731">
        <w:rPr>
          <w:rFonts w:ascii="Times New Roman" w:hAnsi="Times New Roman" w:cs="Times New Roman"/>
          <w:b/>
          <w:bCs/>
          <w:sz w:val="24"/>
          <w:szCs w:val="24"/>
          <w:lang w:val="lt-LT"/>
        </w:rPr>
        <w:t>IV SKYRIUS</w:t>
      </w:r>
    </w:p>
    <w:p w14:paraId="7D12362C" w14:textId="1A3CB105" w:rsidR="0069101F" w:rsidRPr="00AF5731" w:rsidRDefault="0069101F" w:rsidP="0001202C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F5731">
        <w:rPr>
          <w:rFonts w:ascii="Times New Roman" w:hAnsi="Times New Roman" w:cs="Times New Roman"/>
          <w:b/>
          <w:bCs/>
          <w:sz w:val="24"/>
          <w:szCs w:val="24"/>
          <w:lang w:val="lt-LT"/>
        </w:rPr>
        <w:t>METODINĖS TARYBOS NARIŲ TEISĖS IR PAREIGOS</w:t>
      </w:r>
    </w:p>
    <w:p w14:paraId="255FD3ED" w14:textId="77777777" w:rsidR="0001202C" w:rsidRPr="0069101F" w:rsidRDefault="0001202C" w:rsidP="0069101F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3EB529F9" w14:textId="4720BA1F" w:rsidR="0069101F" w:rsidRPr="0069101F" w:rsidRDefault="0069101F" w:rsidP="00AF5731">
      <w:pPr>
        <w:pStyle w:val="Betarp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>15. Tarybos nariai veikloje dalyvauja lygiateisiškumo pagrindais.</w:t>
      </w:r>
    </w:p>
    <w:p w14:paraId="02181C63" w14:textId="4D911E96" w:rsidR="0069101F" w:rsidRPr="0069101F" w:rsidRDefault="0069101F" w:rsidP="00AF5731">
      <w:pPr>
        <w:pStyle w:val="Betarp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>16. Pasibaigus metams, taryba analizuoja plano įgyvendinimą. Gautus duomenis panaudoja</w:t>
      </w:r>
      <w:r w:rsidR="000120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  <w:lang w:val="lt-LT"/>
        </w:rPr>
        <w:t>rengiant kitų metų planą.</w:t>
      </w:r>
    </w:p>
    <w:p w14:paraId="7205B97C" w14:textId="534F4CD6" w:rsidR="0069101F" w:rsidRPr="0069101F" w:rsidRDefault="0069101F" w:rsidP="00AF5731">
      <w:pPr>
        <w:pStyle w:val="Betarp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>17. Pedagogai aktyviai dalyvauja metodinėje veikloje ir teikia siūlymus.</w:t>
      </w:r>
    </w:p>
    <w:p w14:paraId="42B90832" w14:textId="77777777" w:rsidR="0001202C" w:rsidRDefault="0001202C" w:rsidP="0069101F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</w:t>
      </w:r>
    </w:p>
    <w:p w14:paraId="60A9BABD" w14:textId="7E021D7A" w:rsidR="0069101F" w:rsidRPr="00AF5731" w:rsidRDefault="0001202C" w:rsidP="0069101F">
      <w:pPr>
        <w:pStyle w:val="Betarp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F573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                                                     </w:t>
      </w:r>
      <w:r w:rsidR="0069101F" w:rsidRPr="00AF5731">
        <w:rPr>
          <w:rFonts w:ascii="Times New Roman" w:hAnsi="Times New Roman" w:cs="Times New Roman"/>
          <w:b/>
          <w:bCs/>
          <w:sz w:val="24"/>
          <w:szCs w:val="24"/>
          <w:lang w:val="lt-LT"/>
        </w:rPr>
        <w:t>V SKYRIUS</w:t>
      </w:r>
    </w:p>
    <w:p w14:paraId="6A6DDCC5" w14:textId="06872362" w:rsidR="0069101F" w:rsidRPr="00AF5731" w:rsidRDefault="0001202C" w:rsidP="0069101F">
      <w:pPr>
        <w:pStyle w:val="Betarp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F573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                                    </w:t>
      </w:r>
      <w:r w:rsidR="0069101F" w:rsidRPr="00AF5731">
        <w:rPr>
          <w:rFonts w:ascii="Times New Roman" w:hAnsi="Times New Roman" w:cs="Times New Roman"/>
          <w:b/>
          <w:bCs/>
          <w:sz w:val="24"/>
          <w:szCs w:val="24"/>
          <w:lang w:val="lt-LT"/>
        </w:rPr>
        <w:t>BAIGIAMOSIOS NUOSTATOS</w:t>
      </w:r>
    </w:p>
    <w:p w14:paraId="09652ACA" w14:textId="77777777" w:rsidR="0001202C" w:rsidRPr="0069101F" w:rsidRDefault="0001202C" w:rsidP="0069101F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13BB51ED" w14:textId="2443A09C" w:rsidR="0069101F" w:rsidRPr="0069101F" w:rsidRDefault="0069101F" w:rsidP="00AF5731">
      <w:pPr>
        <w:pStyle w:val="Betarp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>18. Metodinės tarybos veiklos nuostatai gali būti keičiami, koreguojami metodinės tarybos</w:t>
      </w:r>
    </w:p>
    <w:p w14:paraId="471F6F99" w14:textId="3231D5B8" w:rsidR="00F620B5" w:rsidRDefault="0069101F" w:rsidP="0069101F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69101F">
        <w:rPr>
          <w:rFonts w:ascii="Times New Roman" w:hAnsi="Times New Roman" w:cs="Times New Roman"/>
          <w:sz w:val="24"/>
          <w:szCs w:val="24"/>
          <w:lang w:val="lt-LT"/>
        </w:rPr>
        <w:t>posėdyje 2/3 narių pritarimu.</w:t>
      </w:r>
    </w:p>
    <w:p w14:paraId="3CE0CC2F" w14:textId="170606D6" w:rsidR="00AF5731" w:rsidRDefault="00AF5731" w:rsidP="0069101F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5D40F876" w14:textId="2088B3F7" w:rsidR="00AF5731" w:rsidRDefault="00AF5731" w:rsidP="0069101F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376CD031" w14:textId="647BA9E3" w:rsidR="00AF5731" w:rsidRDefault="00AF5731" w:rsidP="0069101F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77314B3E" w14:textId="23EE223F" w:rsidR="00AF5731" w:rsidRPr="0069101F" w:rsidRDefault="00AF5731" w:rsidP="00AF5731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</w:t>
      </w:r>
    </w:p>
    <w:sectPr w:rsidR="00AF5731" w:rsidRPr="0069101F" w:rsidSect="00AF5731">
      <w:pgSz w:w="12240" w:h="15840"/>
      <w:pgMar w:top="993" w:right="56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1F"/>
    <w:rsid w:val="0001202C"/>
    <w:rsid w:val="001C1F6C"/>
    <w:rsid w:val="002A7977"/>
    <w:rsid w:val="00351C1B"/>
    <w:rsid w:val="003B266F"/>
    <w:rsid w:val="00597E46"/>
    <w:rsid w:val="0069101F"/>
    <w:rsid w:val="007E1ADF"/>
    <w:rsid w:val="007F4F9D"/>
    <w:rsid w:val="00943FF8"/>
    <w:rsid w:val="009A457B"/>
    <w:rsid w:val="00AD294A"/>
    <w:rsid w:val="00AD6CF9"/>
    <w:rsid w:val="00AF5731"/>
    <w:rsid w:val="00F6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0CD"/>
  <w15:chartTrackingRefBased/>
  <w15:docId w15:val="{1EE95AE9-4028-4F19-844B-BC6685B8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91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3161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BRASIENĖ</dc:creator>
  <cp:keywords/>
  <dc:description/>
  <cp:lastModifiedBy>DAIVA VIRKUTIENĖ</cp:lastModifiedBy>
  <cp:revision>2</cp:revision>
  <dcterms:created xsi:type="dcterms:W3CDTF">2023-02-24T08:22:00Z</dcterms:created>
  <dcterms:modified xsi:type="dcterms:W3CDTF">2023-02-24T08:22:00Z</dcterms:modified>
</cp:coreProperties>
</file>